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5FB" w:rsidRDefault="002C05FB" w:rsidP="002C05F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5FB" w:rsidRDefault="002C05FB" w:rsidP="002C05F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2C05FB" w:rsidRDefault="002C05FB" w:rsidP="002C05FB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2C05FB" w:rsidRDefault="002C05FB" w:rsidP="002C05F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2C05FB" w:rsidRDefault="002C05FB" w:rsidP="002C05F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C05FB" w:rsidRDefault="002C05FB" w:rsidP="002C05FB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2C05FB" w:rsidRDefault="005F2621" w:rsidP="002C05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2C05FB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2C05FB" w:rsidRDefault="002C05FB" w:rsidP="002C05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2C05FB" w:rsidRDefault="002C05FB" w:rsidP="002C05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2C05FB" w:rsidRDefault="002C05FB" w:rsidP="002C05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2C05FB" w:rsidRDefault="002C05FB" w:rsidP="002C05FB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Гочаруку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Олександру Анатолійовичу</w:t>
      </w:r>
    </w:p>
    <w:p w:rsidR="002C05FB" w:rsidRDefault="002C05FB" w:rsidP="002C05F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</w:t>
      </w:r>
      <w:r w:rsidR="005F2621">
        <w:rPr>
          <w:color w:val="000000"/>
          <w:sz w:val="28"/>
          <w:szCs w:val="28"/>
          <w:lang w:val="uk-UA"/>
        </w:rPr>
        <w:t>ебуває у власності гр. Гончарука Олександра</w:t>
      </w:r>
      <w:r>
        <w:rPr>
          <w:color w:val="000000"/>
          <w:sz w:val="28"/>
          <w:szCs w:val="28"/>
          <w:lang w:val="uk-UA"/>
        </w:rPr>
        <w:t xml:space="preserve"> Анато</w:t>
      </w:r>
      <w:r w:rsidR="005F2621">
        <w:rPr>
          <w:color w:val="000000"/>
          <w:sz w:val="28"/>
          <w:szCs w:val="28"/>
          <w:lang w:val="uk-UA"/>
        </w:rPr>
        <w:t>лійовича</w:t>
      </w:r>
      <w:r>
        <w:rPr>
          <w:color w:val="000000"/>
          <w:sz w:val="28"/>
          <w:szCs w:val="28"/>
          <w:lang w:val="uk-UA"/>
        </w:rPr>
        <w:t xml:space="preserve">  розроблений ТОВ «</w:t>
      </w:r>
      <w:r w:rsidR="006D5C34">
        <w:rPr>
          <w:color w:val="000000"/>
          <w:sz w:val="28"/>
          <w:szCs w:val="28"/>
          <w:lang w:val="uk-UA"/>
        </w:rPr>
        <w:t>ПОДІЛЛЯ ІНЖАГРОБУД</w:t>
      </w:r>
      <w:r>
        <w:rPr>
          <w:color w:val="000000"/>
          <w:sz w:val="28"/>
          <w:szCs w:val="28"/>
          <w:lang w:val="uk-UA"/>
        </w:rPr>
        <w:t xml:space="preserve">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2C05FB" w:rsidRDefault="002C05FB" w:rsidP="002C05F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2C05FB" w:rsidRDefault="002C05FB" w:rsidP="002C05FB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0520688900:01:013:0084, площею 0,1169га, що знаходиться на території Якушинецької сільської ради, с. Зарванці, вул. Пляжна, 1, Вінницького району, Вінницької області та пер</w:t>
      </w:r>
      <w:r w:rsidR="005F2621">
        <w:rPr>
          <w:color w:val="000000"/>
          <w:sz w:val="28"/>
          <w:szCs w:val="28"/>
          <w:lang w:val="uk-UA"/>
        </w:rPr>
        <w:t>ебуває у власності гр. Гончарука Олександра Анатолійовича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індивідуального садівництва.</w:t>
      </w:r>
    </w:p>
    <w:p w:rsidR="002C05FB" w:rsidRDefault="002C05FB" w:rsidP="002C05FB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0520688900:01:013:0084, площею 0,</w:t>
      </w:r>
      <w:r w:rsidR="001E7F08">
        <w:rPr>
          <w:color w:val="000000"/>
          <w:sz w:val="28"/>
          <w:szCs w:val="28"/>
          <w:lang w:val="uk-UA"/>
        </w:rPr>
        <w:t>1169га, що знаходяться в с. Зарванці</w:t>
      </w:r>
      <w:r>
        <w:rPr>
          <w:color w:val="000000"/>
          <w:sz w:val="28"/>
          <w:szCs w:val="28"/>
          <w:lang w:val="uk-UA"/>
        </w:rPr>
        <w:t>,</w:t>
      </w:r>
      <w:r w:rsidR="001E7F08">
        <w:rPr>
          <w:color w:val="000000"/>
          <w:sz w:val="28"/>
          <w:szCs w:val="28"/>
          <w:lang w:val="uk-UA"/>
        </w:rPr>
        <w:t xml:space="preserve"> вул. Пляжна, 1,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гр. </w:t>
      </w:r>
      <w:r w:rsidR="005F2621">
        <w:rPr>
          <w:color w:val="000000"/>
          <w:sz w:val="28"/>
          <w:szCs w:val="28"/>
          <w:lang w:val="uk-UA"/>
        </w:rPr>
        <w:t>Гончарука Олександра Анатолійовича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</w:t>
      </w:r>
      <w:r w:rsidR="009A0A20">
        <w:rPr>
          <w:color w:val="000000"/>
          <w:sz w:val="28"/>
          <w:szCs w:val="28"/>
          <w:lang w:val="uk-UA"/>
        </w:rPr>
        <w:t>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.</w:t>
      </w:r>
    </w:p>
    <w:p w:rsidR="002C05FB" w:rsidRDefault="002C05FB" w:rsidP="002C05FB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E7F08">
        <w:rPr>
          <w:color w:val="000000"/>
          <w:sz w:val="28"/>
          <w:szCs w:val="28"/>
          <w:lang w:val="uk-UA"/>
        </w:rPr>
        <w:t>Гончаруку Олександру Анатолійовичу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 площею 0,</w:t>
      </w:r>
      <w:r w:rsidR="001E7F08">
        <w:rPr>
          <w:color w:val="000000"/>
          <w:sz w:val="28"/>
          <w:szCs w:val="28"/>
          <w:lang w:val="uk-UA"/>
        </w:rPr>
        <w:t>1169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за адресою: с</w:t>
      </w:r>
      <w:r w:rsidR="001E7F0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48348B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>,</w:t>
      </w:r>
      <w:r w:rsidR="0048348B">
        <w:rPr>
          <w:color w:val="000000"/>
          <w:sz w:val="28"/>
          <w:szCs w:val="28"/>
          <w:lang w:val="uk-UA"/>
        </w:rPr>
        <w:t xml:space="preserve"> вул. Пляжна, 1,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</w:t>
      </w:r>
      <w:r w:rsidR="0048348B">
        <w:rPr>
          <w:color w:val="000000"/>
          <w:sz w:val="28"/>
          <w:szCs w:val="28"/>
          <w:lang w:val="uk-UA"/>
        </w:rPr>
        <w:t>ровим номером: 0520688900:01:013:0084</w:t>
      </w:r>
      <w:r>
        <w:rPr>
          <w:color w:val="000000"/>
          <w:sz w:val="28"/>
          <w:szCs w:val="28"/>
          <w:lang w:val="uk-UA"/>
        </w:rPr>
        <w:t>.</w:t>
      </w:r>
    </w:p>
    <w:p w:rsidR="002C05FB" w:rsidRPr="006D5C34" w:rsidRDefault="002C05FB" w:rsidP="006D5C3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742D6" w:rsidRPr="002C05FB" w:rsidRDefault="002C05FB" w:rsidP="002C05FB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F742D6" w:rsidRPr="002C0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3C"/>
    <w:rsid w:val="001E61C4"/>
    <w:rsid w:val="001E7F08"/>
    <w:rsid w:val="002C05FB"/>
    <w:rsid w:val="0048348B"/>
    <w:rsid w:val="005F2621"/>
    <w:rsid w:val="006D5C34"/>
    <w:rsid w:val="0094453C"/>
    <w:rsid w:val="009A0A20"/>
    <w:rsid w:val="00F7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5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05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05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5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05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05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2021-07-22T11:57:00Z</cp:lastPrinted>
  <dcterms:created xsi:type="dcterms:W3CDTF">2021-07-12T13:08:00Z</dcterms:created>
  <dcterms:modified xsi:type="dcterms:W3CDTF">2021-07-22T11:58:00Z</dcterms:modified>
</cp:coreProperties>
</file>